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95" w:rsidRPr="00E66D95" w:rsidRDefault="00E66D95" w:rsidP="00E66D95">
      <w:pPr>
        <w:pStyle w:val="NoSpacing"/>
        <w:jc w:val="center"/>
        <w:rPr>
          <w:b/>
          <w:sz w:val="24"/>
          <w:szCs w:val="24"/>
        </w:rPr>
      </w:pPr>
      <w:bookmarkStart w:id="0" w:name="_GoBack"/>
      <w:bookmarkEnd w:id="0"/>
      <w:r w:rsidRPr="00E66D95">
        <w:rPr>
          <w:b/>
          <w:sz w:val="24"/>
          <w:szCs w:val="24"/>
        </w:rPr>
        <w:t>AGRICULTURAL RESEARCH FOUNDATION</w:t>
      </w:r>
    </w:p>
    <w:p w:rsidR="00E66D95" w:rsidRPr="00E66D95" w:rsidRDefault="00E66D95" w:rsidP="00E66D95">
      <w:pPr>
        <w:pStyle w:val="NoSpacing"/>
        <w:jc w:val="center"/>
        <w:rPr>
          <w:b/>
          <w:sz w:val="24"/>
          <w:szCs w:val="24"/>
        </w:rPr>
      </w:pPr>
      <w:r w:rsidRPr="00E66D95">
        <w:rPr>
          <w:b/>
          <w:sz w:val="24"/>
          <w:szCs w:val="24"/>
        </w:rPr>
        <w:t xml:space="preserve">FINAL REPORT </w:t>
      </w:r>
    </w:p>
    <w:p w:rsidR="00E66D95" w:rsidRPr="00E66D95" w:rsidRDefault="00C265B9" w:rsidP="00E66D95">
      <w:pPr>
        <w:pStyle w:val="NoSpacing"/>
        <w:jc w:val="center"/>
        <w:rPr>
          <w:b/>
          <w:sz w:val="24"/>
          <w:szCs w:val="24"/>
        </w:rPr>
      </w:pPr>
      <w:r>
        <w:rPr>
          <w:b/>
          <w:sz w:val="24"/>
          <w:szCs w:val="24"/>
        </w:rPr>
        <w:t>FUNDING CYCLE 2014</w:t>
      </w:r>
      <w:r w:rsidR="00E66D95" w:rsidRPr="00E66D95">
        <w:rPr>
          <w:b/>
          <w:sz w:val="24"/>
          <w:szCs w:val="24"/>
        </w:rPr>
        <w:t xml:space="preserve"> –</w:t>
      </w:r>
      <w:r>
        <w:rPr>
          <w:b/>
          <w:sz w:val="24"/>
          <w:szCs w:val="24"/>
        </w:rPr>
        <w:t xml:space="preserve"> 2016</w:t>
      </w:r>
    </w:p>
    <w:p w:rsidR="00E66D95" w:rsidRPr="00E66D95" w:rsidRDefault="00E66D95" w:rsidP="00E66D95">
      <w:pPr>
        <w:pStyle w:val="NoSpacing"/>
        <w:jc w:val="center"/>
        <w:rPr>
          <w:b/>
          <w:sz w:val="24"/>
          <w:szCs w:val="24"/>
        </w:rPr>
      </w:pPr>
    </w:p>
    <w:p w:rsidR="00C265B9" w:rsidRDefault="00C265B9" w:rsidP="00C265B9">
      <w:pPr>
        <w:spacing w:after="0" w:line="240" w:lineRule="auto"/>
        <w:rPr>
          <w:rFonts w:asciiTheme="minorHAnsi" w:hAnsiTheme="minorHAnsi" w:cs="Times New Roman"/>
          <w:b/>
          <w:sz w:val="24"/>
          <w:szCs w:val="24"/>
        </w:rPr>
      </w:pPr>
    </w:p>
    <w:p w:rsidR="00C265B9" w:rsidRDefault="00C265B9" w:rsidP="00E66D95">
      <w:pPr>
        <w:spacing w:after="0" w:line="240" w:lineRule="auto"/>
        <w:ind w:left="2928" w:hanging="2928"/>
        <w:rPr>
          <w:rFonts w:asciiTheme="minorHAnsi" w:hAnsiTheme="minorHAnsi" w:cs="Times New Roman"/>
          <w:b/>
          <w:sz w:val="24"/>
          <w:szCs w:val="24"/>
        </w:rPr>
      </w:pPr>
    </w:p>
    <w:p w:rsidR="00E66D95" w:rsidRPr="00C265B9" w:rsidRDefault="00E66D95" w:rsidP="00C265B9">
      <w:pPr>
        <w:spacing w:after="0" w:line="240" w:lineRule="auto"/>
        <w:rPr>
          <w:rFonts w:ascii="Times New Roman" w:hAnsi="Times New Roman" w:cs="Times New Roman"/>
          <w:sz w:val="24"/>
          <w:szCs w:val="24"/>
        </w:rPr>
      </w:pPr>
      <w:r w:rsidRPr="00E66D95">
        <w:rPr>
          <w:rFonts w:asciiTheme="minorHAnsi" w:hAnsiTheme="minorHAnsi" w:cs="Times New Roman"/>
          <w:b/>
          <w:sz w:val="24"/>
          <w:szCs w:val="24"/>
        </w:rPr>
        <w:t>TITLE:</w:t>
      </w:r>
      <w:r w:rsidRPr="00C265B9">
        <w:rPr>
          <w:rFonts w:ascii="Times New Roman" w:hAnsi="Times New Roman" w:cs="Times New Roman"/>
          <w:sz w:val="24"/>
          <w:szCs w:val="24"/>
        </w:rPr>
        <w:t xml:space="preserve"> </w:t>
      </w:r>
      <w:r w:rsidR="00C265B9" w:rsidRPr="00C265B9">
        <w:rPr>
          <w:rFonts w:ascii="Times New Roman" w:hAnsi="Times New Roman" w:cs="Times New Roman"/>
          <w:sz w:val="24"/>
          <w:szCs w:val="24"/>
        </w:rPr>
        <w:t xml:space="preserve"> Inhibition</w:t>
      </w:r>
      <w:r w:rsidR="00C265B9">
        <w:rPr>
          <w:rFonts w:ascii="Times New Roman" w:hAnsi="Times New Roman" w:cs="Times New Roman"/>
          <w:sz w:val="24"/>
          <w:szCs w:val="24"/>
        </w:rPr>
        <w:t xml:space="preserve"> of Discoloration of Minimally Processed Apples and Potatoes Thru the Application of Plant Byproduct Extracts</w:t>
      </w:r>
      <w:r w:rsidR="00C265B9" w:rsidRPr="00C265B9">
        <w:rPr>
          <w:rFonts w:ascii="Times New Roman" w:hAnsi="Times New Roman" w:cs="Times New Roman"/>
          <w:sz w:val="24"/>
          <w:szCs w:val="24"/>
        </w:rPr>
        <w:t xml:space="preserve"> </w:t>
      </w:r>
    </w:p>
    <w:p w:rsidR="00C265B9" w:rsidRPr="00C265B9" w:rsidRDefault="00C265B9" w:rsidP="00C265B9">
      <w:pPr>
        <w:pStyle w:val="NoSpacing"/>
        <w:rPr>
          <w:rFonts w:ascii="Times New Roman" w:hAnsi="Times New Roman" w:cs="Times New Roman"/>
          <w:sz w:val="24"/>
          <w:szCs w:val="24"/>
        </w:rPr>
      </w:pPr>
    </w:p>
    <w:p w:rsidR="00E66D95" w:rsidRPr="00C265B9" w:rsidRDefault="00E66D95" w:rsidP="00E66D95">
      <w:pPr>
        <w:pStyle w:val="NoSpacing"/>
        <w:rPr>
          <w:rFonts w:ascii="Times New Roman" w:hAnsi="Times New Roman" w:cs="Times New Roman"/>
          <w:sz w:val="24"/>
          <w:szCs w:val="24"/>
        </w:rPr>
      </w:pPr>
      <w:r w:rsidRPr="00E66D95">
        <w:rPr>
          <w:rFonts w:cs="Times New Roman"/>
          <w:b/>
          <w:sz w:val="24"/>
          <w:szCs w:val="24"/>
        </w:rPr>
        <w:t>RESEARCH LEADER:</w:t>
      </w:r>
      <w:r w:rsidR="00C265B9" w:rsidRPr="00C265B9">
        <w:rPr>
          <w:rFonts w:ascii="Times New Roman" w:hAnsi="Times New Roman" w:cs="Times New Roman"/>
          <w:sz w:val="24"/>
          <w:szCs w:val="24"/>
        </w:rPr>
        <w:t xml:space="preserve">  Michael H. Penner (Food Science &amp; Technology, OSU, Corvallis</w:t>
      </w:r>
      <w:r w:rsidR="00C265B9">
        <w:rPr>
          <w:rFonts w:ascii="Times New Roman" w:hAnsi="Times New Roman" w:cs="Times New Roman"/>
          <w:sz w:val="24"/>
          <w:szCs w:val="24"/>
        </w:rPr>
        <w:t>)</w:t>
      </w:r>
    </w:p>
    <w:p w:rsidR="00E66D95" w:rsidRPr="00C265B9" w:rsidRDefault="00E66D95" w:rsidP="00E66D95">
      <w:pPr>
        <w:pStyle w:val="NoSpacing"/>
        <w:rPr>
          <w:rFonts w:ascii="Times New Roman" w:hAnsi="Times New Roman" w:cs="Times New Roman"/>
          <w:sz w:val="24"/>
          <w:szCs w:val="24"/>
        </w:rPr>
      </w:pPr>
    </w:p>
    <w:p w:rsidR="00E66D95" w:rsidRPr="00E333BC" w:rsidRDefault="00E66D95" w:rsidP="00E66D95">
      <w:pPr>
        <w:pStyle w:val="NoSpacing"/>
        <w:rPr>
          <w:rFonts w:ascii="Times New Roman" w:hAnsi="Times New Roman" w:cs="Times New Roman"/>
          <w:sz w:val="24"/>
          <w:szCs w:val="24"/>
        </w:rPr>
      </w:pPr>
      <w:r w:rsidRPr="00E66D95">
        <w:rPr>
          <w:rFonts w:cs="Times New Roman"/>
          <w:b/>
          <w:sz w:val="24"/>
          <w:szCs w:val="24"/>
        </w:rPr>
        <w:t>COOPERATORS:</w:t>
      </w:r>
      <w:r w:rsidR="00C265B9" w:rsidRPr="00E333BC">
        <w:rPr>
          <w:rFonts w:ascii="Times New Roman" w:hAnsi="Times New Roman" w:cs="Times New Roman"/>
          <w:sz w:val="24"/>
          <w:szCs w:val="24"/>
        </w:rPr>
        <w:t xml:space="preserve">  This project had no formal co-investigators/cooperators.</w:t>
      </w:r>
    </w:p>
    <w:p w:rsidR="00E66D95" w:rsidRPr="00E333BC" w:rsidRDefault="00E66D95" w:rsidP="00E66D95">
      <w:pPr>
        <w:pStyle w:val="NoSpacing"/>
        <w:rPr>
          <w:rFonts w:ascii="Times New Roman" w:hAnsi="Times New Roman" w:cs="Times New Roman"/>
          <w:sz w:val="24"/>
          <w:szCs w:val="24"/>
        </w:rPr>
      </w:pPr>
    </w:p>
    <w:p w:rsidR="001461F2" w:rsidRDefault="00E66D95" w:rsidP="001461F2">
      <w:pPr>
        <w:pStyle w:val="NoSpacing"/>
        <w:rPr>
          <w:rFonts w:ascii="Times New Roman" w:hAnsi="Times New Roman" w:cs="Times New Roman"/>
          <w:sz w:val="24"/>
          <w:szCs w:val="24"/>
        </w:rPr>
      </w:pPr>
      <w:r w:rsidRPr="00E66D95">
        <w:rPr>
          <w:rFonts w:cs="Times New Roman"/>
          <w:b/>
          <w:sz w:val="24"/>
          <w:szCs w:val="24"/>
        </w:rPr>
        <w:t>SUMMARY:</w:t>
      </w:r>
      <w:r w:rsidRPr="00C265B9">
        <w:rPr>
          <w:rFonts w:ascii="Times New Roman" w:hAnsi="Times New Roman" w:cs="Times New Roman"/>
          <w:sz w:val="24"/>
          <w:szCs w:val="24"/>
        </w:rPr>
        <w:t xml:space="preserve"> </w:t>
      </w:r>
      <w:r w:rsidR="00C265B9" w:rsidRPr="00C265B9">
        <w:rPr>
          <w:rFonts w:ascii="Times New Roman" w:hAnsi="Times New Roman" w:cs="Times New Roman"/>
          <w:sz w:val="24"/>
          <w:szCs w:val="24"/>
        </w:rPr>
        <w:t xml:space="preserve"> </w:t>
      </w:r>
      <w:r w:rsidR="00F13737">
        <w:rPr>
          <w:rFonts w:ascii="Times New Roman" w:hAnsi="Times New Roman" w:cs="Times New Roman"/>
          <w:sz w:val="24"/>
          <w:szCs w:val="24"/>
        </w:rPr>
        <w:t>Initial work focused on the development of assay protocols for monitoring the activity of potato and apple polyphenol oxidase</w:t>
      </w:r>
      <w:r w:rsidR="00177140">
        <w:rPr>
          <w:rFonts w:ascii="Times New Roman" w:hAnsi="Times New Roman" w:cs="Times New Roman"/>
          <w:sz w:val="24"/>
          <w:szCs w:val="24"/>
        </w:rPr>
        <w:t>s</w:t>
      </w:r>
      <w:r w:rsidR="00F13737">
        <w:rPr>
          <w:rFonts w:ascii="Times New Roman" w:hAnsi="Times New Roman" w:cs="Times New Roman"/>
          <w:sz w:val="24"/>
          <w:szCs w:val="24"/>
        </w:rPr>
        <w:t xml:space="preserve"> (PPO) in the presence o</w:t>
      </w:r>
      <w:r w:rsidR="0086273A">
        <w:rPr>
          <w:rFonts w:ascii="Times New Roman" w:hAnsi="Times New Roman" w:cs="Times New Roman"/>
          <w:sz w:val="24"/>
          <w:szCs w:val="24"/>
        </w:rPr>
        <w:t xml:space="preserve">f potential inhibitors. Such </w:t>
      </w:r>
      <w:r w:rsidR="00F13737">
        <w:rPr>
          <w:rFonts w:ascii="Times New Roman" w:hAnsi="Times New Roman" w:cs="Times New Roman"/>
          <w:sz w:val="24"/>
          <w:szCs w:val="24"/>
        </w:rPr>
        <w:t>assay</w:t>
      </w:r>
      <w:r w:rsidR="0086273A">
        <w:rPr>
          <w:rFonts w:ascii="Times New Roman" w:hAnsi="Times New Roman" w:cs="Times New Roman"/>
          <w:sz w:val="24"/>
          <w:szCs w:val="24"/>
        </w:rPr>
        <w:t>s are</w:t>
      </w:r>
      <w:r w:rsidR="00F13737">
        <w:rPr>
          <w:rFonts w:ascii="Times New Roman" w:hAnsi="Times New Roman" w:cs="Times New Roman"/>
          <w:sz w:val="24"/>
          <w:szCs w:val="24"/>
        </w:rPr>
        <w:t xml:space="preserve"> essential for screening plant extracts</w:t>
      </w:r>
      <w:r w:rsidR="00177140">
        <w:rPr>
          <w:rFonts w:ascii="Times New Roman" w:hAnsi="Times New Roman" w:cs="Times New Roman"/>
          <w:sz w:val="24"/>
          <w:szCs w:val="24"/>
        </w:rPr>
        <w:t xml:space="preserve"> and other potentially inhibitory compounds</w:t>
      </w:r>
      <w:r w:rsidR="0086273A">
        <w:rPr>
          <w:rFonts w:ascii="Times New Roman" w:hAnsi="Times New Roman" w:cs="Times New Roman"/>
          <w:sz w:val="24"/>
          <w:szCs w:val="24"/>
        </w:rPr>
        <w:t xml:space="preserve"> for their ability to l</w:t>
      </w:r>
      <w:r w:rsidR="00BE0F5E">
        <w:rPr>
          <w:rFonts w:ascii="Times New Roman" w:hAnsi="Times New Roman" w:cs="Times New Roman"/>
          <w:sz w:val="24"/>
          <w:szCs w:val="24"/>
        </w:rPr>
        <w:t xml:space="preserve">imit fruit/vegetable browning. </w:t>
      </w:r>
      <w:r w:rsidR="0086273A">
        <w:rPr>
          <w:rFonts w:ascii="Times New Roman" w:hAnsi="Times New Roman" w:cs="Times New Roman"/>
          <w:sz w:val="24"/>
          <w:szCs w:val="24"/>
        </w:rPr>
        <w:t>The result</w:t>
      </w:r>
      <w:r w:rsidR="006A14DA">
        <w:rPr>
          <w:rFonts w:ascii="Times New Roman" w:hAnsi="Times New Roman" w:cs="Times New Roman"/>
          <w:sz w:val="24"/>
          <w:szCs w:val="24"/>
        </w:rPr>
        <w:t>s</w:t>
      </w:r>
      <w:r w:rsidR="0086273A">
        <w:rPr>
          <w:rFonts w:ascii="Times New Roman" w:hAnsi="Times New Roman" w:cs="Times New Roman"/>
          <w:sz w:val="24"/>
          <w:szCs w:val="24"/>
        </w:rPr>
        <w:t xml:space="preserve"> </w:t>
      </w:r>
      <w:r w:rsidR="006A14DA">
        <w:rPr>
          <w:rFonts w:ascii="Times New Roman" w:hAnsi="Times New Roman" w:cs="Times New Roman"/>
          <w:sz w:val="24"/>
          <w:szCs w:val="24"/>
        </w:rPr>
        <w:t>from</w:t>
      </w:r>
      <w:r w:rsidR="0086273A">
        <w:rPr>
          <w:rFonts w:ascii="Times New Roman" w:hAnsi="Times New Roman" w:cs="Times New Roman"/>
          <w:sz w:val="24"/>
          <w:szCs w:val="24"/>
        </w:rPr>
        <w:t xml:space="preserve"> this work</w:t>
      </w:r>
      <w:r w:rsidR="00F212AC">
        <w:rPr>
          <w:rFonts w:ascii="Times New Roman" w:hAnsi="Times New Roman" w:cs="Times New Roman"/>
          <w:sz w:val="24"/>
          <w:szCs w:val="24"/>
        </w:rPr>
        <w:t xml:space="preserve"> included</w:t>
      </w:r>
      <w:r w:rsidR="0086273A">
        <w:rPr>
          <w:rFonts w:ascii="Times New Roman" w:hAnsi="Times New Roman" w:cs="Times New Roman"/>
          <w:sz w:val="24"/>
          <w:szCs w:val="24"/>
        </w:rPr>
        <w:t xml:space="preserve"> the development of a pH-jump method for the determination of PPO activity in potato and apple juices</w:t>
      </w:r>
      <w:r w:rsidR="00BE0F5E">
        <w:rPr>
          <w:rFonts w:ascii="Times New Roman" w:hAnsi="Times New Roman" w:cs="Times New Roman"/>
          <w:sz w:val="24"/>
          <w:szCs w:val="24"/>
        </w:rPr>
        <w:t xml:space="preserve"> (see “Procedures” below)</w:t>
      </w:r>
      <w:r w:rsidR="0086273A">
        <w:rPr>
          <w:rFonts w:ascii="Times New Roman" w:hAnsi="Times New Roman" w:cs="Times New Roman"/>
          <w:sz w:val="24"/>
          <w:szCs w:val="24"/>
        </w:rPr>
        <w:t xml:space="preserve">. </w:t>
      </w:r>
      <w:r w:rsidR="00E42905">
        <w:rPr>
          <w:rFonts w:ascii="Times New Roman" w:hAnsi="Times New Roman" w:cs="Times New Roman"/>
          <w:sz w:val="24"/>
          <w:szCs w:val="24"/>
        </w:rPr>
        <w:t>Th</w:t>
      </w:r>
      <w:r w:rsidR="00E333BC">
        <w:rPr>
          <w:rFonts w:ascii="Times New Roman" w:hAnsi="Times New Roman" w:cs="Times New Roman"/>
          <w:sz w:val="24"/>
          <w:szCs w:val="24"/>
        </w:rPr>
        <w:t>is assay allows</w:t>
      </w:r>
      <w:r w:rsidR="00E42905">
        <w:rPr>
          <w:rFonts w:ascii="Times New Roman" w:hAnsi="Times New Roman" w:cs="Times New Roman"/>
          <w:sz w:val="24"/>
          <w:szCs w:val="24"/>
        </w:rPr>
        <w:t xml:space="preserve"> us to </w:t>
      </w:r>
      <w:r w:rsidR="00177140">
        <w:rPr>
          <w:rFonts w:ascii="Times New Roman" w:hAnsi="Times New Roman" w:cs="Times New Roman"/>
          <w:sz w:val="24"/>
          <w:szCs w:val="24"/>
        </w:rPr>
        <w:t>obtain</w:t>
      </w:r>
      <w:r w:rsidR="00F212AC">
        <w:rPr>
          <w:rFonts w:ascii="Times New Roman" w:hAnsi="Times New Roman" w:cs="Times New Roman"/>
          <w:sz w:val="24"/>
          <w:szCs w:val="24"/>
        </w:rPr>
        <w:t xml:space="preserve"> </w:t>
      </w:r>
      <w:r w:rsidR="00972D96">
        <w:rPr>
          <w:rFonts w:ascii="Times New Roman" w:hAnsi="Times New Roman" w:cs="Times New Roman"/>
          <w:sz w:val="24"/>
          <w:szCs w:val="24"/>
        </w:rPr>
        <w:t xml:space="preserve">qualitative </w:t>
      </w:r>
      <w:r w:rsidR="00F212AC">
        <w:rPr>
          <w:rFonts w:ascii="Times New Roman" w:hAnsi="Times New Roman" w:cs="Times New Roman"/>
          <w:sz w:val="24"/>
          <w:szCs w:val="24"/>
        </w:rPr>
        <w:t xml:space="preserve">preliminary data as to the </w:t>
      </w:r>
      <w:r w:rsidR="00BE0F5E">
        <w:rPr>
          <w:rFonts w:ascii="Times New Roman" w:hAnsi="Times New Roman" w:cs="Times New Roman"/>
          <w:sz w:val="24"/>
          <w:szCs w:val="24"/>
        </w:rPr>
        <w:t>relat</w:t>
      </w:r>
      <w:r w:rsidR="00F212AC">
        <w:rPr>
          <w:rFonts w:ascii="Times New Roman" w:hAnsi="Times New Roman" w:cs="Times New Roman"/>
          <w:sz w:val="24"/>
          <w:szCs w:val="24"/>
        </w:rPr>
        <w:t xml:space="preserve">ive inhibitory nature of a variety of test solutions. </w:t>
      </w:r>
      <w:r w:rsidR="00972D96">
        <w:rPr>
          <w:rFonts w:ascii="Times New Roman" w:hAnsi="Times New Roman" w:cs="Times New Roman"/>
          <w:sz w:val="24"/>
          <w:szCs w:val="24"/>
        </w:rPr>
        <w:t xml:space="preserve">The assay was </w:t>
      </w:r>
      <w:r w:rsidR="00E333BC">
        <w:rPr>
          <w:rFonts w:ascii="Times New Roman" w:hAnsi="Times New Roman" w:cs="Times New Roman"/>
          <w:sz w:val="24"/>
          <w:szCs w:val="24"/>
        </w:rPr>
        <w:t xml:space="preserve">used to assess the pH stability of </w:t>
      </w:r>
      <w:r w:rsidR="006A14DA">
        <w:rPr>
          <w:rFonts w:ascii="Times New Roman" w:hAnsi="Times New Roman" w:cs="Times New Roman"/>
          <w:sz w:val="24"/>
          <w:szCs w:val="24"/>
        </w:rPr>
        <w:t xml:space="preserve">potato </w:t>
      </w:r>
      <w:r w:rsidR="00E333BC">
        <w:rPr>
          <w:rFonts w:ascii="Times New Roman" w:hAnsi="Times New Roman" w:cs="Times New Roman"/>
          <w:sz w:val="24"/>
          <w:szCs w:val="24"/>
        </w:rPr>
        <w:t xml:space="preserve">PPO and the general </w:t>
      </w:r>
      <w:r w:rsidR="00972D96">
        <w:rPr>
          <w:rFonts w:ascii="Times New Roman" w:hAnsi="Times New Roman" w:cs="Times New Roman"/>
          <w:sz w:val="24"/>
          <w:szCs w:val="24"/>
        </w:rPr>
        <w:t>inhibitory nature of sodium chloride</w:t>
      </w:r>
      <w:r w:rsidR="00E333BC">
        <w:rPr>
          <w:rFonts w:ascii="Times New Roman" w:hAnsi="Times New Roman" w:cs="Times New Roman"/>
          <w:sz w:val="24"/>
          <w:szCs w:val="24"/>
        </w:rPr>
        <w:t>.</w:t>
      </w:r>
      <w:r w:rsidR="006A14DA">
        <w:rPr>
          <w:rFonts w:ascii="Times New Roman" w:hAnsi="Times New Roman" w:cs="Times New Roman"/>
          <w:sz w:val="24"/>
          <w:szCs w:val="24"/>
        </w:rPr>
        <w:t xml:space="preserve"> Acids, as related to pH, and salts are both being considered as ingredients for PPO inhibition. </w:t>
      </w:r>
      <w:r w:rsidR="00972D96">
        <w:rPr>
          <w:rFonts w:ascii="Times New Roman" w:hAnsi="Times New Roman" w:cs="Times New Roman"/>
          <w:sz w:val="24"/>
          <w:szCs w:val="24"/>
        </w:rPr>
        <w:t>The incremental nature of the inhibitory/stability effects seen in these initial studies illustrated the need for more quantitative approaches. Thus</w:t>
      </w:r>
      <w:r w:rsidR="006A14DA">
        <w:rPr>
          <w:rFonts w:ascii="Times New Roman" w:hAnsi="Times New Roman" w:cs="Times New Roman"/>
          <w:sz w:val="24"/>
          <w:szCs w:val="24"/>
        </w:rPr>
        <w:t>,</w:t>
      </w:r>
      <w:r w:rsidR="00972D96">
        <w:rPr>
          <w:rFonts w:ascii="Times New Roman" w:hAnsi="Times New Roman" w:cs="Times New Roman"/>
          <w:sz w:val="24"/>
          <w:szCs w:val="24"/>
        </w:rPr>
        <w:t xml:space="preserve"> we began a systematic study of </w:t>
      </w:r>
      <w:r w:rsidR="00D310CB">
        <w:rPr>
          <w:rFonts w:ascii="Times New Roman" w:hAnsi="Times New Roman" w:cs="Times New Roman"/>
          <w:sz w:val="24"/>
          <w:szCs w:val="24"/>
        </w:rPr>
        <w:t xml:space="preserve">practical </w:t>
      </w:r>
      <w:r w:rsidR="00972D96">
        <w:rPr>
          <w:rFonts w:ascii="Times New Roman" w:hAnsi="Times New Roman" w:cs="Times New Roman"/>
          <w:sz w:val="24"/>
          <w:szCs w:val="24"/>
        </w:rPr>
        <w:t>approaches for obtaining part</w:t>
      </w:r>
      <w:r w:rsidR="00D310CB">
        <w:rPr>
          <w:rFonts w:ascii="Times New Roman" w:hAnsi="Times New Roman" w:cs="Times New Roman"/>
          <w:sz w:val="24"/>
          <w:szCs w:val="24"/>
        </w:rPr>
        <w:t>ially-purified PPO preparations appropriate for quantitative kinetic analyses. This work led to the development of a protocol for the prepara</w:t>
      </w:r>
      <w:r w:rsidR="006A14DA">
        <w:rPr>
          <w:rFonts w:ascii="Times New Roman" w:hAnsi="Times New Roman" w:cs="Times New Roman"/>
          <w:sz w:val="24"/>
          <w:szCs w:val="24"/>
        </w:rPr>
        <w:t xml:space="preserve">tion of </w:t>
      </w:r>
      <w:r w:rsidR="00D310CB">
        <w:rPr>
          <w:rFonts w:ascii="Times New Roman" w:hAnsi="Times New Roman" w:cs="Times New Roman"/>
          <w:sz w:val="24"/>
          <w:szCs w:val="24"/>
        </w:rPr>
        <w:t>PPO acetone powders.</w:t>
      </w:r>
      <w:r w:rsidR="006A14DA">
        <w:rPr>
          <w:rFonts w:ascii="Times New Roman" w:hAnsi="Times New Roman" w:cs="Times New Roman"/>
          <w:sz w:val="24"/>
          <w:szCs w:val="24"/>
        </w:rPr>
        <w:t xml:space="preserve"> </w:t>
      </w:r>
      <w:r w:rsidR="00D310CB">
        <w:rPr>
          <w:rFonts w:ascii="Times New Roman" w:hAnsi="Times New Roman" w:cs="Times New Roman"/>
          <w:sz w:val="24"/>
          <w:szCs w:val="24"/>
        </w:rPr>
        <w:t xml:space="preserve">These PPO preparations </w:t>
      </w:r>
      <w:r w:rsidR="006A14DA">
        <w:rPr>
          <w:rFonts w:ascii="Times New Roman" w:hAnsi="Times New Roman" w:cs="Times New Roman"/>
          <w:sz w:val="24"/>
          <w:szCs w:val="24"/>
        </w:rPr>
        <w:t>have thus far proved</w:t>
      </w:r>
      <w:r w:rsidR="00D310CB">
        <w:rPr>
          <w:rFonts w:ascii="Times New Roman" w:hAnsi="Times New Roman" w:cs="Times New Roman"/>
          <w:sz w:val="24"/>
          <w:szCs w:val="24"/>
        </w:rPr>
        <w:t xml:space="preserve"> appropriate for assessing</w:t>
      </w:r>
      <w:r w:rsidR="006A14DA">
        <w:rPr>
          <w:rFonts w:ascii="Times New Roman" w:hAnsi="Times New Roman" w:cs="Times New Roman"/>
          <w:sz w:val="24"/>
          <w:szCs w:val="24"/>
        </w:rPr>
        <w:t xml:space="preserve"> </w:t>
      </w:r>
      <w:r w:rsidR="00D310CB">
        <w:rPr>
          <w:rFonts w:ascii="Times New Roman" w:hAnsi="Times New Roman" w:cs="Times New Roman"/>
          <w:sz w:val="24"/>
          <w:szCs w:val="24"/>
        </w:rPr>
        <w:t>inhibito</w:t>
      </w:r>
      <w:r w:rsidR="006A14DA">
        <w:rPr>
          <w:rFonts w:ascii="Times New Roman" w:hAnsi="Times New Roman" w:cs="Times New Roman"/>
          <w:sz w:val="24"/>
          <w:szCs w:val="24"/>
        </w:rPr>
        <w:t>ry compounds. For example, the</w:t>
      </w:r>
      <w:r w:rsidR="00D310CB">
        <w:rPr>
          <w:rFonts w:ascii="Times New Roman" w:hAnsi="Times New Roman" w:cs="Times New Roman"/>
          <w:sz w:val="24"/>
          <w:szCs w:val="24"/>
        </w:rPr>
        <w:t xml:space="preserve"> </w:t>
      </w:r>
      <w:r w:rsidR="006A14DA">
        <w:rPr>
          <w:rFonts w:ascii="Times New Roman" w:hAnsi="Times New Roman" w:cs="Times New Roman"/>
          <w:sz w:val="24"/>
          <w:szCs w:val="24"/>
        </w:rPr>
        <w:t xml:space="preserve">PPO acetone powder-based assays </w:t>
      </w:r>
      <w:r w:rsidR="00D310CB">
        <w:rPr>
          <w:rFonts w:ascii="Times New Roman" w:hAnsi="Times New Roman" w:cs="Times New Roman"/>
          <w:sz w:val="24"/>
          <w:szCs w:val="24"/>
        </w:rPr>
        <w:t>demonstrate</w:t>
      </w:r>
      <w:r w:rsidR="006A14DA">
        <w:rPr>
          <w:rFonts w:ascii="Times New Roman" w:hAnsi="Times New Roman" w:cs="Times New Roman"/>
          <w:sz w:val="24"/>
          <w:szCs w:val="24"/>
        </w:rPr>
        <w:t>d</w:t>
      </w:r>
      <w:r w:rsidR="00D310CB">
        <w:rPr>
          <w:rFonts w:ascii="Times New Roman" w:hAnsi="Times New Roman" w:cs="Times New Roman"/>
          <w:sz w:val="24"/>
          <w:szCs w:val="24"/>
        </w:rPr>
        <w:t xml:space="preserve"> that a small but significant</w:t>
      </w:r>
      <w:r w:rsidR="00072A20">
        <w:rPr>
          <w:rFonts w:ascii="Times New Roman" w:hAnsi="Times New Roman" w:cs="Times New Roman"/>
          <w:sz w:val="24"/>
          <w:szCs w:val="24"/>
        </w:rPr>
        <w:t xml:space="preserve"> time-dependent</w:t>
      </w:r>
      <w:r w:rsidR="00D310CB">
        <w:rPr>
          <w:rFonts w:ascii="Times New Roman" w:hAnsi="Times New Roman" w:cs="Times New Roman"/>
          <w:sz w:val="24"/>
          <w:szCs w:val="24"/>
        </w:rPr>
        <w:t xml:space="preserve"> inhibition of potato PPO occurs as a result of </w:t>
      </w:r>
      <w:r w:rsidR="006A14DA">
        <w:rPr>
          <w:rFonts w:ascii="Times New Roman" w:hAnsi="Times New Roman" w:cs="Times New Roman"/>
          <w:sz w:val="24"/>
          <w:szCs w:val="24"/>
        </w:rPr>
        <w:t>the presence of</w:t>
      </w:r>
      <w:r w:rsidR="00D310CB">
        <w:rPr>
          <w:rFonts w:ascii="Times New Roman" w:hAnsi="Times New Roman" w:cs="Times New Roman"/>
          <w:sz w:val="24"/>
          <w:szCs w:val="24"/>
        </w:rPr>
        <w:t xml:space="preserve"> an alkali extract of wheat straw.  This type of data </w:t>
      </w:r>
      <w:r w:rsidR="00072A20">
        <w:rPr>
          <w:rFonts w:ascii="Times New Roman" w:hAnsi="Times New Roman" w:cs="Times New Roman"/>
          <w:sz w:val="24"/>
          <w:szCs w:val="24"/>
        </w:rPr>
        <w:t>is useful in leading our future experiments aimed at enriching the inhibitory compounds.</w:t>
      </w:r>
      <w:r w:rsidR="006A14DA">
        <w:rPr>
          <w:rFonts w:ascii="Times New Roman" w:hAnsi="Times New Roman" w:cs="Times New Roman"/>
          <w:sz w:val="24"/>
          <w:szCs w:val="24"/>
        </w:rPr>
        <w:t xml:space="preserve"> Similar experiments have </w:t>
      </w:r>
      <w:r w:rsidR="006A14DA">
        <w:rPr>
          <w:rFonts w:ascii="Times New Roman" w:hAnsi="Times New Roman" w:cs="Times New Roman"/>
          <w:sz w:val="24"/>
          <w:szCs w:val="24"/>
        </w:rPr>
        <w:lastRenderedPageBreak/>
        <w:t>quantified the effect of incorporating ultrasound treatments for PPO inactivation.</w:t>
      </w:r>
      <w:r w:rsidR="00072A20">
        <w:rPr>
          <w:rFonts w:ascii="Times New Roman" w:hAnsi="Times New Roman" w:cs="Times New Roman"/>
          <w:sz w:val="24"/>
          <w:szCs w:val="24"/>
        </w:rPr>
        <w:t xml:space="preserve"> </w:t>
      </w:r>
      <w:r w:rsidR="00D310CB">
        <w:rPr>
          <w:rFonts w:ascii="Times New Roman" w:hAnsi="Times New Roman" w:cs="Times New Roman"/>
          <w:sz w:val="24"/>
          <w:szCs w:val="24"/>
        </w:rPr>
        <w:t>This same assay system was also used to show that potato PPO differs in properties from the mushroom enzyme</w:t>
      </w:r>
      <w:r w:rsidR="006A14DA">
        <w:rPr>
          <w:rFonts w:ascii="Times New Roman" w:hAnsi="Times New Roman" w:cs="Times New Roman"/>
          <w:sz w:val="24"/>
          <w:szCs w:val="24"/>
        </w:rPr>
        <w:t xml:space="preserve">, in particular with respect to the phenomenon of substrate inhibition. This latter finding is significant </w:t>
      </w:r>
      <w:r w:rsidR="00D310CB">
        <w:rPr>
          <w:rFonts w:ascii="Times New Roman" w:hAnsi="Times New Roman" w:cs="Times New Roman"/>
          <w:sz w:val="24"/>
          <w:szCs w:val="24"/>
        </w:rPr>
        <w:t>because the mushroom enzyme is the one for which th</w:t>
      </w:r>
      <w:r w:rsidR="006A14DA">
        <w:rPr>
          <w:rFonts w:ascii="Times New Roman" w:hAnsi="Times New Roman" w:cs="Times New Roman"/>
          <w:sz w:val="24"/>
          <w:szCs w:val="24"/>
        </w:rPr>
        <w:t xml:space="preserve">e most information is available and, thus, </w:t>
      </w:r>
      <w:r w:rsidR="001461F2">
        <w:rPr>
          <w:rFonts w:ascii="Times New Roman" w:hAnsi="Times New Roman" w:cs="Times New Roman"/>
          <w:sz w:val="24"/>
          <w:szCs w:val="24"/>
        </w:rPr>
        <w:t xml:space="preserve">its relationship with the </w:t>
      </w:r>
      <w:r w:rsidR="006A14DA">
        <w:rPr>
          <w:rFonts w:ascii="Times New Roman" w:hAnsi="Times New Roman" w:cs="Times New Roman"/>
          <w:sz w:val="24"/>
          <w:szCs w:val="24"/>
        </w:rPr>
        <w:t>potato and apple enzymes</w:t>
      </w:r>
      <w:r w:rsidR="001461F2">
        <w:rPr>
          <w:rFonts w:ascii="Times New Roman" w:hAnsi="Times New Roman" w:cs="Times New Roman"/>
          <w:sz w:val="24"/>
          <w:szCs w:val="24"/>
        </w:rPr>
        <w:t xml:space="preserve"> is relevant for guiding future work. </w:t>
      </w:r>
      <w:r w:rsidR="00421C8D">
        <w:rPr>
          <w:rFonts w:ascii="Times New Roman" w:hAnsi="Times New Roman" w:cs="Times New Roman"/>
          <w:sz w:val="24"/>
          <w:szCs w:val="24"/>
        </w:rPr>
        <w:t xml:space="preserve">This project is ongoing. </w:t>
      </w:r>
      <w:r w:rsidR="001461F2">
        <w:rPr>
          <w:rFonts w:ascii="Times New Roman" w:hAnsi="Times New Roman" w:cs="Times New Roman"/>
          <w:sz w:val="24"/>
          <w:szCs w:val="24"/>
        </w:rPr>
        <w:t xml:space="preserve">The primary objective of </w:t>
      </w:r>
      <w:r w:rsidR="00421C8D">
        <w:rPr>
          <w:rFonts w:ascii="Times New Roman" w:hAnsi="Times New Roman" w:cs="Times New Roman"/>
          <w:sz w:val="24"/>
          <w:szCs w:val="24"/>
        </w:rPr>
        <w:t xml:space="preserve">current and </w:t>
      </w:r>
      <w:r w:rsidR="001461F2">
        <w:rPr>
          <w:rFonts w:ascii="Times New Roman" w:hAnsi="Times New Roman" w:cs="Times New Roman"/>
          <w:sz w:val="24"/>
          <w:szCs w:val="24"/>
        </w:rPr>
        <w:t xml:space="preserve">future work in this area remains the same as that for the ARF-funded research, to develop food-grade inhibitory systems that will retard discoloration of fresh-cut fruits and vegetables and thus decrease food waste. </w:t>
      </w:r>
    </w:p>
    <w:p w:rsidR="00D310CB" w:rsidRDefault="00D310CB" w:rsidP="00E66D95">
      <w:pPr>
        <w:spacing w:after="0" w:line="240" w:lineRule="auto"/>
        <w:rPr>
          <w:rFonts w:ascii="Times New Roman" w:hAnsi="Times New Roman" w:cs="Times New Roman"/>
          <w:sz w:val="24"/>
          <w:szCs w:val="24"/>
        </w:rPr>
      </w:pPr>
    </w:p>
    <w:p w:rsidR="00177140" w:rsidRPr="00C265B9" w:rsidRDefault="00177140" w:rsidP="00E66D95">
      <w:pPr>
        <w:pStyle w:val="NoSpacing"/>
        <w:rPr>
          <w:rFonts w:ascii="Times New Roman" w:hAnsi="Times New Roman" w:cs="Times New Roman"/>
          <w:sz w:val="24"/>
          <w:szCs w:val="24"/>
        </w:rPr>
      </w:pPr>
    </w:p>
    <w:p w:rsidR="00E66D95" w:rsidRPr="00C265B9" w:rsidRDefault="00E66D95" w:rsidP="00E66D95">
      <w:pPr>
        <w:pStyle w:val="NoSpacing"/>
        <w:rPr>
          <w:rFonts w:ascii="Times New Roman" w:hAnsi="Times New Roman" w:cs="Times New Roman"/>
          <w:sz w:val="24"/>
          <w:szCs w:val="24"/>
        </w:rPr>
      </w:pPr>
      <w:r w:rsidRPr="00E66D95">
        <w:rPr>
          <w:rFonts w:cs="Times New Roman"/>
          <w:b/>
          <w:sz w:val="24"/>
          <w:szCs w:val="24"/>
        </w:rPr>
        <w:t>OBJECTIVES:</w:t>
      </w:r>
      <w:r w:rsidR="00C265B9">
        <w:rPr>
          <w:rFonts w:cs="Times New Roman"/>
          <w:b/>
          <w:sz w:val="24"/>
          <w:szCs w:val="24"/>
        </w:rPr>
        <w:t xml:space="preserve">  </w:t>
      </w:r>
      <w:r w:rsidR="00C265B9" w:rsidRPr="00C265B9">
        <w:rPr>
          <w:rFonts w:ascii="Times New Roman" w:hAnsi="Times New Roman" w:cs="Times New Roman"/>
          <w:sz w:val="24"/>
          <w:szCs w:val="24"/>
        </w:rPr>
        <w:t xml:space="preserve">The </w:t>
      </w:r>
      <w:r w:rsidR="00C265B9">
        <w:rPr>
          <w:rFonts w:ascii="Times New Roman" w:hAnsi="Times New Roman" w:cs="Times New Roman"/>
          <w:sz w:val="24"/>
          <w:szCs w:val="24"/>
        </w:rPr>
        <w:t>principle objective of the</w:t>
      </w:r>
      <w:r w:rsidR="00C265B9" w:rsidRPr="00C265B9">
        <w:rPr>
          <w:rFonts w:ascii="Times New Roman" w:hAnsi="Times New Roman" w:cs="Times New Roman"/>
          <w:sz w:val="24"/>
          <w:szCs w:val="24"/>
        </w:rPr>
        <w:t xml:space="preserve"> work has been to develop an economically viable process fo</w:t>
      </w:r>
      <w:r w:rsidR="00921D29">
        <w:rPr>
          <w:rFonts w:ascii="Times New Roman" w:hAnsi="Times New Roman" w:cs="Times New Roman"/>
          <w:sz w:val="24"/>
          <w:szCs w:val="24"/>
        </w:rPr>
        <w:t>r controlling browning of fresh-</w:t>
      </w:r>
      <w:r w:rsidR="00C265B9" w:rsidRPr="00C265B9">
        <w:rPr>
          <w:rFonts w:ascii="Times New Roman" w:hAnsi="Times New Roman" w:cs="Times New Roman"/>
          <w:sz w:val="24"/>
          <w:szCs w:val="24"/>
        </w:rPr>
        <w:t>cut and minimally processed apple and potato products.</w:t>
      </w:r>
      <w:r w:rsidR="00C265B9">
        <w:rPr>
          <w:rFonts w:ascii="Times New Roman" w:hAnsi="Times New Roman" w:cs="Times New Roman"/>
          <w:sz w:val="24"/>
          <w:szCs w:val="24"/>
        </w:rPr>
        <w:t xml:space="preserve"> Sub-objectives have included the characterization of </w:t>
      </w:r>
      <w:r w:rsidR="00602A50">
        <w:rPr>
          <w:rFonts w:ascii="Times New Roman" w:hAnsi="Times New Roman" w:cs="Times New Roman"/>
          <w:sz w:val="24"/>
          <w:szCs w:val="24"/>
        </w:rPr>
        <w:t>the primary enzyme responsible for discoloration (</w:t>
      </w:r>
      <w:r w:rsidR="00602A50" w:rsidRPr="00581B56">
        <w:rPr>
          <w:rFonts w:ascii="Times New Roman" w:hAnsi="Times New Roman" w:cs="Times New Roman"/>
          <w:i/>
          <w:sz w:val="24"/>
          <w:szCs w:val="24"/>
        </w:rPr>
        <w:t>i.e.</w:t>
      </w:r>
      <w:r w:rsidR="00602A50">
        <w:rPr>
          <w:rFonts w:ascii="Times New Roman" w:hAnsi="Times New Roman" w:cs="Times New Roman"/>
          <w:sz w:val="24"/>
          <w:szCs w:val="24"/>
        </w:rPr>
        <w:t xml:space="preserve">, </w:t>
      </w:r>
      <w:proofErr w:type="spellStart"/>
      <w:r w:rsidR="00602A50">
        <w:rPr>
          <w:rFonts w:ascii="Times New Roman" w:hAnsi="Times New Roman" w:cs="Times New Roman"/>
          <w:sz w:val="24"/>
          <w:szCs w:val="24"/>
        </w:rPr>
        <w:t>polyphenoloxidase</w:t>
      </w:r>
      <w:proofErr w:type="spellEnd"/>
      <w:r w:rsidR="00602A50">
        <w:rPr>
          <w:rFonts w:ascii="Times New Roman" w:hAnsi="Times New Roman" w:cs="Times New Roman"/>
          <w:sz w:val="24"/>
          <w:szCs w:val="24"/>
        </w:rPr>
        <w:t xml:space="preserve">) and </w:t>
      </w:r>
      <w:r w:rsidR="00581B56">
        <w:rPr>
          <w:rFonts w:ascii="Times New Roman" w:hAnsi="Times New Roman" w:cs="Times New Roman"/>
          <w:sz w:val="24"/>
          <w:szCs w:val="24"/>
        </w:rPr>
        <w:t xml:space="preserve">the </w:t>
      </w:r>
      <w:r w:rsidR="00F26B41">
        <w:rPr>
          <w:rFonts w:ascii="Times New Roman" w:hAnsi="Times New Roman" w:cs="Times New Roman"/>
          <w:sz w:val="24"/>
          <w:szCs w:val="24"/>
        </w:rPr>
        <w:t xml:space="preserve">effect of food-relevant parameters on </w:t>
      </w:r>
      <w:r w:rsidR="00581B56">
        <w:rPr>
          <w:rFonts w:ascii="Times New Roman" w:hAnsi="Times New Roman" w:cs="Times New Roman"/>
          <w:sz w:val="24"/>
          <w:szCs w:val="24"/>
        </w:rPr>
        <w:t>this enzyme’s activity</w:t>
      </w:r>
      <w:r w:rsidR="00F26B41">
        <w:rPr>
          <w:rFonts w:ascii="Times New Roman" w:hAnsi="Times New Roman" w:cs="Times New Roman"/>
          <w:sz w:val="24"/>
          <w:szCs w:val="24"/>
        </w:rPr>
        <w:t>.</w:t>
      </w:r>
      <w:r w:rsidR="00C265B9">
        <w:rPr>
          <w:rFonts w:ascii="Times New Roman" w:hAnsi="Times New Roman" w:cs="Times New Roman"/>
          <w:sz w:val="24"/>
          <w:szCs w:val="24"/>
        </w:rPr>
        <w:t xml:space="preserve"> </w:t>
      </w:r>
    </w:p>
    <w:p w:rsidR="00E66D95" w:rsidRPr="00E66D95" w:rsidRDefault="00E66D95" w:rsidP="00E66D95">
      <w:pPr>
        <w:pStyle w:val="NoSpacing"/>
        <w:rPr>
          <w:rFonts w:cs="Times New Roman"/>
          <w:b/>
          <w:sz w:val="24"/>
          <w:szCs w:val="24"/>
        </w:rPr>
      </w:pPr>
    </w:p>
    <w:p w:rsidR="00E66D95" w:rsidRPr="00F26B41" w:rsidRDefault="00E66D95" w:rsidP="00E66D95">
      <w:pPr>
        <w:tabs>
          <w:tab w:val="left" w:pos="-720"/>
        </w:tabs>
        <w:suppressAutoHyphens/>
        <w:spacing w:after="0" w:line="240" w:lineRule="auto"/>
        <w:rPr>
          <w:rFonts w:ascii="Times New Roman" w:hAnsi="Times New Roman" w:cs="Times New Roman"/>
          <w:sz w:val="24"/>
          <w:szCs w:val="24"/>
        </w:rPr>
      </w:pPr>
      <w:r w:rsidRPr="00E66D95">
        <w:rPr>
          <w:rFonts w:asciiTheme="minorHAnsi" w:hAnsiTheme="minorHAnsi" w:cs="Times New Roman"/>
          <w:b/>
          <w:sz w:val="24"/>
          <w:szCs w:val="24"/>
        </w:rPr>
        <w:t>PROCEDURES:</w:t>
      </w:r>
      <w:r w:rsidRPr="00F26B41">
        <w:rPr>
          <w:rFonts w:ascii="Times New Roman" w:hAnsi="Times New Roman" w:cs="Times New Roman"/>
          <w:sz w:val="24"/>
          <w:szCs w:val="24"/>
        </w:rPr>
        <w:t xml:space="preserve"> </w:t>
      </w:r>
    </w:p>
    <w:p w:rsidR="00E66D95" w:rsidRPr="00F26B41" w:rsidRDefault="00E66D95" w:rsidP="00E66D95">
      <w:pPr>
        <w:pStyle w:val="NoSpacing"/>
        <w:rPr>
          <w:rFonts w:ascii="Times New Roman" w:hAnsi="Times New Roman" w:cs="Times New Roman"/>
          <w:sz w:val="24"/>
          <w:szCs w:val="24"/>
        </w:rPr>
      </w:pPr>
    </w:p>
    <w:p w:rsidR="00F26B41" w:rsidRDefault="003329C2" w:rsidP="00E66D95">
      <w:pPr>
        <w:pStyle w:val="NoSpacing"/>
        <w:rPr>
          <w:rFonts w:ascii="Times New Roman" w:hAnsi="Times New Roman" w:cs="Times New Roman"/>
          <w:sz w:val="24"/>
          <w:szCs w:val="24"/>
        </w:rPr>
      </w:pPr>
      <w:r>
        <w:rPr>
          <w:rFonts w:ascii="Times New Roman" w:hAnsi="Times New Roman" w:cs="Times New Roman"/>
          <w:sz w:val="24"/>
          <w:szCs w:val="24"/>
        </w:rPr>
        <w:t xml:space="preserve">Assay #1 </w:t>
      </w:r>
      <w:r w:rsidRPr="003329C2">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4671D2">
        <w:rPr>
          <w:rFonts w:ascii="Times New Roman" w:hAnsi="Times New Roman" w:cs="Times New Roman"/>
          <w:sz w:val="24"/>
          <w:szCs w:val="24"/>
        </w:rPr>
        <w:t xml:space="preserve">“pH jump technique” - </w:t>
      </w:r>
      <w:r w:rsidR="00BE0F5E">
        <w:rPr>
          <w:rFonts w:ascii="Times New Roman" w:hAnsi="Times New Roman" w:cs="Times New Roman"/>
          <w:sz w:val="24"/>
          <w:szCs w:val="24"/>
        </w:rPr>
        <w:t>The assay is based on</w:t>
      </w:r>
      <w:r w:rsidR="004671D2">
        <w:rPr>
          <w:rFonts w:ascii="Times New Roman" w:hAnsi="Times New Roman" w:cs="Times New Roman"/>
          <w:sz w:val="24"/>
          <w:szCs w:val="24"/>
        </w:rPr>
        <w:t xml:space="preserve"> preparing </w:t>
      </w:r>
      <w:r w:rsidR="00BE0F5E">
        <w:rPr>
          <w:rFonts w:ascii="Times New Roman" w:hAnsi="Times New Roman" w:cs="Times New Roman"/>
          <w:sz w:val="24"/>
          <w:szCs w:val="24"/>
        </w:rPr>
        <w:t>vegetable/fruit juice</w:t>
      </w:r>
      <w:r>
        <w:rPr>
          <w:rFonts w:ascii="Times New Roman" w:hAnsi="Times New Roman" w:cs="Times New Roman"/>
          <w:sz w:val="24"/>
          <w:szCs w:val="24"/>
        </w:rPr>
        <w:t>s</w:t>
      </w:r>
      <w:r w:rsidR="004671D2">
        <w:rPr>
          <w:rFonts w:ascii="Times New Roman" w:hAnsi="Times New Roman" w:cs="Times New Roman"/>
          <w:sz w:val="24"/>
          <w:szCs w:val="24"/>
        </w:rPr>
        <w:t>,</w:t>
      </w:r>
      <w:r w:rsidR="00BE0F5E">
        <w:rPr>
          <w:rFonts w:ascii="Times New Roman" w:hAnsi="Times New Roman" w:cs="Times New Roman"/>
          <w:sz w:val="24"/>
          <w:szCs w:val="24"/>
        </w:rPr>
        <w:t xml:space="preserve"> via homogenization</w:t>
      </w:r>
      <w:r w:rsidR="004671D2">
        <w:rPr>
          <w:rFonts w:ascii="Times New Roman" w:hAnsi="Times New Roman" w:cs="Times New Roman"/>
          <w:sz w:val="24"/>
          <w:szCs w:val="24"/>
        </w:rPr>
        <w:t xml:space="preserve"> in appropriate buffers</w:t>
      </w:r>
      <w:r w:rsidR="007C53F6">
        <w:rPr>
          <w:rFonts w:ascii="Times New Roman" w:hAnsi="Times New Roman" w:cs="Times New Roman"/>
          <w:sz w:val="24"/>
          <w:szCs w:val="24"/>
        </w:rPr>
        <w:t xml:space="preserve"> (200 </w:t>
      </w:r>
      <w:proofErr w:type="spellStart"/>
      <w:r w:rsidR="007C53F6">
        <w:rPr>
          <w:rFonts w:ascii="Times New Roman" w:hAnsi="Times New Roman" w:cs="Times New Roman"/>
          <w:sz w:val="24"/>
          <w:szCs w:val="24"/>
        </w:rPr>
        <w:t>mM</w:t>
      </w:r>
      <w:proofErr w:type="spellEnd"/>
      <w:r w:rsidR="007C53F6">
        <w:rPr>
          <w:rFonts w:ascii="Times New Roman" w:hAnsi="Times New Roman" w:cs="Times New Roman"/>
          <w:sz w:val="24"/>
          <w:szCs w:val="24"/>
        </w:rPr>
        <w:t xml:space="preserve"> sodium phosphate)</w:t>
      </w:r>
      <w:r w:rsidR="00BE0F5E">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sidR="00BE0F5E">
        <w:rPr>
          <w:rFonts w:ascii="Times New Roman" w:hAnsi="Times New Roman" w:cs="Times New Roman"/>
          <w:sz w:val="24"/>
          <w:szCs w:val="24"/>
        </w:rPr>
        <w:t>pH</w:t>
      </w:r>
      <w:r>
        <w:rPr>
          <w:rFonts w:ascii="Times New Roman" w:hAnsi="Times New Roman" w:cs="Times New Roman"/>
          <w:sz w:val="24"/>
          <w:szCs w:val="24"/>
        </w:rPr>
        <w:t>s</w:t>
      </w:r>
      <w:proofErr w:type="spellEnd"/>
      <w:r w:rsidR="00BE0F5E">
        <w:rPr>
          <w:rFonts w:ascii="Times New Roman" w:hAnsi="Times New Roman" w:cs="Times New Roman"/>
          <w:sz w:val="24"/>
          <w:szCs w:val="24"/>
        </w:rPr>
        <w:t xml:space="preserve"> </w:t>
      </w:r>
      <w:r>
        <w:rPr>
          <w:rFonts w:ascii="Times New Roman" w:hAnsi="Times New Roman" w:cs="Times New Roman"/>
          <w:sz w:val="24"/>
          <w:szCs w:val="24"/>
        </w:rPr>
        <w:t>for</w:t>
      </w:r>
      <w:r w:rsidR="00BE0F5E">
        <w:rPr>
          <w:rFonts w:ascii="Times New Roman" w:hAnsi="Times New Roman" w:cs="Times New Roman"/>
          <w:sz w:val="24"/>
          <w:szCs w:val="24"/>
        </w:rPr>
        <w:t xml:space="preserve"> which the </w:t>
      </w:r>
      <w:r>
        <w:rPr>
          <w:rFonts w:ascii="Times New Roman" w:hAnsi="Times New Roman" w:cs="Times New Roman"/>
          <w:sz w:val="24"/>
          <w:szCs w:val="24"/>
        </w:rPr>
        <w:t xml:space="preserve">PPO </w:t>
      </w:r>
      <w:r w:rsidR="00BE0F5E">
        <w:rPr>
          <w:rFonts w:ascii="Times New Roman" w:hAnsi="Times New Roman" w:cs="Times New Roman"/>
          <w:sz w:val="24"/>
          <w:szCs w:val="24"/>
        </w:rPr>
        <w:t xml:space="preserve">enzyme is </w:t>
      </w:r>
      <w:r w:rsidR="004671D2">
        <w:rPr>
          <w:rFonts w:ascii="Times New Roman" w:hAnsi="Times New Roman" w:cs="Times New Roman"/>
          <w:sz w:val="24"/>
          <w:szCs w:val="24"/>
        </w:rPr>
        <w:t xml:space="preserve">stable but </w:t>
      </w:r>
      <w:r w:rsidR="00BE0F5E">
        <w:rPr>
          <w:rFonts w:ascii="Times New Roman" w:hAnsi="Times New Roman" w:cs="Times New Roman"/>
          <w:sz w:val="24"/>
          <w:szCs w:val="24"/>
        </w:rPr>
        <w:t xml:space="preserve">inactive (similar to a resting state). </w:t>
      </w:r>
      <w:r w:rsidR="004671D2">
        <w:rPr>
          <w:rFonts w:ascii="Times New Roman" w:hAnsi="Times New Roman" w:cs="Times New Roman"/>
          <w:sz w:val="24"/>
          <w:szCs w:val="24"/>
        </w:rPr>
        <w:t>Activity-modifying compounds of interest can</w:t>
      </w:r>
      <w:r w:rsidR="00BE0F5E">
        <w:rPr>
          <w:rFonts w:ascii="Times New Roman" w:hAnsi="Times New Roman" w:cs="Times New Roman"/>
          <w:sz w:val="24"/>
          <w:szCs w:val="24"/>
        </w:rPr>
        <w:t xml:space="preserve"> then </w:t>
      </w:r>
      <w:r w:rsidR="004671D2">
        <w:rPr>
          <w:rFonts w:ascii="Times New Roman" w:hAnsi="Times New Roman" w:cs="Times New Roman"/>
          <w:sz w:val="24"/>
          <w:szCs w:val="24"/>
        </w:rPr>
        <w:t xml:space="preserve">be </w:t>
      </w:r>
      <w:r w:rsidR="00BE0F5E">
        <w:rPr>
          <w:rFonts w:ascii="Times New Roman" w:hAnsi="Times New Roman" w:cs="Times New Roman"/>
          <w:sz w:val="24"/>
          <w:szCs w:val="24"/>
        </w:rPr>
        <w:t>added to the fruit/vegetable juices</w:t>
      </w:r>
      <w:r w:rsidR="004671D2">
        <w:rPr>
          <w:rFonts w:ascii="Times New Roman" w:hAnsi="Times New Roman" w:cs="Times New Roman"/>
          <w:sz w:val="24"/>
          <w:szCs w:val="24"/>
        </w:rPr>
        <w:t xml:space="preserve"> prior to initiating the reaction by instantaneously “jumping” the pH to one at which the enzyme is active.  In this assay approach the soluble components of the original fruit/vegetable, e.g. potato or apple, are present during the assay. </w:t>
      </w:r>
    </w:p>
    <w:p w:rsidR="004671D2" w:rsidRDefault="004671D2" w:rsidP="00E66D95">
      <w:pPr>
        <w:pStyle w:val="NoSpacing"/>
        <w:rPr>
          <w:rFonts w:ascii="Times New Roman" w:hAnsi="Times New Roman" w:cs="Times New Roman"/>
          <w:sz w:val="24"/>
          <w:szCs w:val="24"/>
        </w:rPr>
      </w:pPr>
    </w:p>
    <w:p w:rsidR="004671D2" w:rsidRDefault="004671D2" w:rsidP="004671D2">
      <w:pPr>
        <w:pStyle w:val="NoSpacing"/>
        <w:rPr>
          <w:rFonts w:ascii="Times New Roman" w:hAnsi="Times New Roman" w:cs="Times New Roman"/>
          <w:sz w:val="24"/>
          <w:szCs w:val="24"/>
        </w:rPr>
      </w:pPr>
      <w:r>
        <w:rPr>
          <w:rFonts w:ascii="Times New Roman" w:hAnsi="Times New Roman" w:cs="Times New Roman"/>
          <w:sz w:val="24"/>
          <w:szCs w:val="24"/>
        </w:rPr>
        <w:t xml:space="preserve">Assay #2 </w:t>
      </w:r>
      <w:r w:rsidRPr="003329C2">
        <w:rPr>
          <w:rFonts w:ascii="Times New Roman" w:hAnsi="Times New Roman" w:cs="Times New Roman"/>
          <w:sz w:val="24"/>
          <w:szCs w:val="24"/>
        </w:rPr>
        <w:sym w:font="Wingdings" w:char="F0E0"/>
      </w:r>
      <w:r>
        <w:rPr>
          <w:rFonts w:ascii="Times New Roman" w:hAnsi="Times New Roman" w:cs="Times New Roman"/>
          <w:sz w:val="24"/>
          <w:szCs w:val="24"/>
        </w:rPr>
        <w:t xml:space="preserve"> “PPO acetone powders” - The </w:t>
      </w:r>
      <w:r w:rsidR="004313BA">
        <w:rPr>
          <w:rFonts w:ascii="Times New Roman" w:hAnsi="Times New Roman" w:cs="Times New Roman"/>
          <w:sz w:val="24"/>
          <w:szCs w:val="24"/>
        </w:rPr>
        <w:t xml:space="preserve">key to this assay is the preparation of the enzyme-containing acetone powder.  Several studies were done to determine appropriate pH, ionic strength, and solvent conditions. Optimum conditions </w:t>
      </w:r>
      <w:r w:rsidR="007C53F6">
        <w:rPr>
          <w:rFonts w:ascii="Times New Roman" w:hAnsi="Times New Roman" w:cs="Times New Roman"/>
          <w:sz w:val="24"/>
          <w:szCs w:val="24"/>
        </w:rPr>
        <w:t xml:space="preserve">are defined with respect to total </w:t>
      </w:r>
      <w:r w:rsidR="004313BA">
        <w:rPr>
          <w:rFonts w:ascii="Times New Roman" w:hAnsi="Times New Roman" w:cs="Times New Roman"/>
          <w:sz w:val="24"/>
          <w:szCs w:val="24"/>
        </w:rPr>
        <w:t xml:space="preserve">enzyme recovery and maximum specific activity. The outcome </w:t>
      </w:r>
      <w:r w:rsidR="007C53F6">
        <w:rPr>
          <w:rFonts w:ascii="Times New Roman" w:hAnsi="Times New Roman" w:cs="Times New Roman"/>
          <w:sz w:val="24"/>
          <w:szCs w:val="24"/>
        </w:rPr>
        <w:t xml:space="preserve">of these studies </w:t>
      </w:r>
      <w:r w:rsidR="004313BA">
        <w:rPr>
          <w:rFonts w:ascii="Times New Roman" w:hAnsi="Times New Roman" w:cs="Times New Roman"/>
          <w:sz w:val="24"/>
          <w:szCs w:val="24"/>
        </w:rPr>
        <w:t>is a method in which the PPO aceton</w:t>
      </w:r>
      <w:r w:rsidR="007C53F6">
        <w:rPr>
          <w:rFonts w:ascii="Times New Roman" w:hAnsi="Times New Roman" w:cs="Times New Roman"/>
          <w:sz w:val="24"/>
          <w:szCs w:val="24"/>
        </w:rPr>
        <w:t>e</w:t>
      </w:r>
      <w:r w:rsidR="004313BA">
        <w:rPr>
          <w:rFonts w:ascii="Times New Roman" w:hAnsi="Times New Roman" w:cs="Times New Roman"/>
          <w:sz w:val="24"/>
          <w:szCs w:val="24"/>
        </w:rPr>
        <w:t xml:space="preserve"> powder is prepared by</w:t>
      </w:r>
      <w:r w:rsidR="007C53F6">
        <w:rPr>
          <w:rFonts w:ascii="Times New Roman" w:hAnsi="Times New Roman" w:cs="Times New Roman"/>
          <w:sz w:val="24"/>
          <w:szCs w:val="24"/>
        </w:rPr>
        <w:t xml:space="preserve"> making the PPO containing fruit/vegetable juice 50% in acetone (V/V), at pH 5 and 50 </w:t>
      </w:r>
      <w:proofErr w:type="spellStart"/>
      <w:r w:rsidR="007C53F6">
        <w:rPr>
          <w:rFonts w:ascii="Times New Roman" w:hAnsi="Times New Roman" w:cs="Times New Roman"/>
          <w:sz w:val="24"/>
          <w:szCs w:val="24"/>
        </w:rPr>
        <w:t>mM</w:t>
      </w:r>
      <w:proofErr w:type="spellEnd"/>
      <w:r w:rsidR="007C53F6">
        <w:rPr>
          <w:rFonts w:ascii="Times New Roman" w:hAnsi="Times New Roman" w:cs="Times New Roman"/>
          <w:sz w:val="24"/>
          <w:szCs w:val="24"/>
        </w:rPr>
        <w:t xml:space="preserve"> sodium phosphate</w:t>
      </w:r>
      <w:r w:rsidR="004313BA">
        <w:rPr>
          <w:rFonts w:ascii="Times New Roman" w:hAnsi="Times New Roman" w:cs="Times New Roman"/>
          <w:sz w:val="24"/>
          <w:szCs w:val="24"/>
        </w:rPr>
        <w:t xml:space="preserve">. </w:t>
      </w:r>
      <w:r w:rsidR="007C53F6">
        <w:rPr>
          <w:rFonts w:ascii="Times New Roman" w:hAnsi="Times New Roman" w:cs="Times New Roman"/>
          <w:sz w:val="24"/>
          <w:szCs w:val="24"/>
        </w:rPr>
        <w:t xml:space="preserve"> </w:t>
      </w:r>
      <w:r w:rsidR="004313BA">
        <w:rPr>
          <w:rFonts w:ascii="Times New Roman" w:hAnsi="Times New Roman" w:cs="Times New Roman"/>
          <w:sz w:val="24"/>
          <w:szCs w:val="24"/>
        </w:rPr>
        <w:lastRenderedPageBreak/>
        <w:t xml:space="preserve">This preparation is then used at mg per mL in phosphate buffer, with added activity-modifying compounds, to collect initial velocity enzyme kinetic data. </w:t>
      </w:r>
      <w:r w:rsidR="007C53F6">
        <w:rPr>
          <w:rFonts w:ascii="Times New Roman" w:hAnsi="Times New Roman" w:cs="Times New Roman"/>
          <w:sz w:val="24"/>
          <w:szCs w:val="24"/>
        </w:rPr>
        <w:t>In this assay approach the soluble components of the original fruit/vegetable are not present during the assay.</w:t>
      </w:r>
      <w:r w:rsidR="004313BA">
        <w:rPr>
          <w:rFonts w:ascii="Times New Roman" w:hAnsi="Times New Roman" w:cs="Times New Roman"/>
          <w:sz w:val="24"/>
          <w:szCs w:val="24"/>
        </w:rPr>
        <w:t xml:space="preserve">    </w:t>
      </w:r>
    </w:p>
    <w:p w:rsidR="004671D2" w:rsidRDefault="004671D2" w:rsidP="00E66D95">
      <w:pPr>
        <w:pStyle w:val="NoSpacing"/>
        <w:rPr>
          <w:rFonts w:ascii="Times New Roman" w:hAnsi="Times New Roman" w:cs="Times New Roman"/>
          <w:sz w:val="24"/>
          <w:szCs w:val="24"/>
        </w:rPr>
      </w:pPr>
    </w:p>
    <w:p w:rsidR="004671D2" w:rsidRPr="00F26B41" w:rsidRDefault="004671D2" w:rsidP="00E66D95">
      <w:pPr>
        <w:pStyle w:val="NoSpacing"/>
        <w:rPr>
          <w:rFonts w:ascii="Times New Roman" w:hAnsi="Times New Roman" w:cs="Times New Roman"/>
          <w:sz w:val="24"/>
          <w:szCs w:val="24"/>
        </w:rPr>
      </w:pPr>
    </w:p>
    <w:p w:rsidR="00E66D95" w:rsidRPr="00921D29" w:rsidRDefault="00E66D95" w:rsidP="00E66D95">
      <w:pPr>
        <w:tabs>
          <w:tab w:val="left" w:pos="-720"/>
        </w:tabs>
        <w:suppressAutoHyphens/>
        <w:spacing w:after="0" w:line="240" w:lineRule="auto"/>
        <w:rPr>
          <w:rFonts w:ascii="Times New Roman" w:hAnsi="Times New Roman" w:cs="Times New Roman"/>
          <w:sz w:val="24"/>
          <w:szCs w:val="24"/>
        </w:rPr>
      </w:pPr>
      <w:r w:rsidRPr="00E66D95">
        <w:rPr>
          <w:rFonts w:asciiTheme="minorHAnsi" w:hAnsiTheme="minorHAnsi" w:cs="Times New Roman"/>
          <w:b/>
          <w:sz w:val="24"/>
          <w:szCs w:val="24"/>
        </w:rPr>
        <w:t>SIGNIFICANT ACCOMPLISHMENTS:</w:t>
      </w:r>
      <w:r w:rsidR="00921D29" w:rsidRPr="00921D29">
        <w:rPr>
          <w:rFonts w:ascii="Times New Roman" w:hAnsi="Times New Roman" w:cs="Times New Roman"/>
          <w:sz w:val="24"/>
          <w:szCs w:val="24"/>
        </w:rPr>
        <w:t xml:space="preserve"> T</w:t>
      </w:r>
      <w:r w:rsidR="0093359B">
        <w:rPr>
          <w:rFonts w:ascii="Times New Roman" w:hAnsi="Times New Roman" w:cs="Times New Roman"/>
          <w:sz w:val="24"/>
          <w:szCs w:val="24"/>
        </w:rPr>
        <w:t>o date, t</w:t>
      </w:r>
      <w:r w:rsidR="00921D29" w:rsidRPr="00921D29">
        <w:rPr>
          <w:rFonts w:ascii="Times New Roman" w:hAnsi="Times New Roman" w:cs="Times New Roman"/>
          <w:sz w:val="24"/>
          <w:szCs w:val="24"/>
        </w:rPr>
        <w:t>h</w:t>
      </w:r>
      <w:r w:rsidR="0093359B">
        <w:rPr>
          <w:rFonts w:ascii="Times New Roman" w:hAnsi="Times New Roman" w:cs="Times New Roman"/>
          <w:sz w:val="24"/>
          <w:szCs w:val="24"/>
        </w:rPr>
        <w:t>e</w:t>
      </w:r>
      <w:r w:rsidR="00921D29" w:rsidRPr="00921D29">
        <w:rPr>
          <w:rFonts w:ascii="Times New Roman" w:hAnsi="Times New Roman" w:cs="Times New Roman"/>
          <w:sz w:val="24"/>
          <w:szCs w:val="24"/>
        </w:rPr>
        <w:t xml:space="preserve"> </w:t>
      </w:r>
      <w:r w:rsidR="00CF4662">
        <w:rPr>
          <w:rFonts w:ascii="Times New Roman" w:hAnsi="Times New Roman" w:cs="Times New Roman"/>
          <w:sz w:val="24"/>
          <w:szCs w:val="24"/>
        </w:rPr>
        <w:t xml:space="preserve">research </w:t>
      </w:r>
      <w:r w:rsidR="00921D29" w:rsidRPr="00921D29">
        <w:rPr>
          <w:rFonts w:ascii="Times New Roman" w:hAnsi="Times New Roman" w:cs="Times New Roman"/>
          <w:sz w:val="24"/>
          <w:szCs w:val="24"/>
        </w:rPr>
        <w:t>outcome</w:t>
      </w:r>
      <w:r w:rsidR="0093359B">
        <w:rPr>
          <w:rFonts w:ascii="Times New Roman" w:hAnsi="Times New Roman" w:cs="Times New Roman"/>
          <w:sz w:val="24"/>
          <w:szCs w:val="24"/>
        </w:rPr>
        <w:t>s of greatest relevance</w:t>
      </w:r>
      <w:r w:rsidR="00921D29" w:rsidRPr="00921D29">
        <w:rPr>
          <w:rFonts w:ascii="Times New Roman" w:hAnsi="Times New Roman" w:cs="Times New Roman"/>
          <w:sz w:val="24"/>
          <w:szCs w:val="24"/>
        </w:rPr>
        <w:t xml:space="preserve"> are the two assay</w:t>
      </w:r>
      <w:r w:rsidR="00CF4662">
        <w:rPr>
          <w:rFonts w:ascii="Times New Roman" w:hAnsi="Times New Roman" w:cs="Times New Roman"/>
          <w:sz w:val="24"/>
          <w:szCs w:val="24"/>
        </w:rPr>
        <w:t xml:space="preserve"> approaches developed for the screening of PPO inhibition</w:t>
      </w:r>
      <w:r w:rsidR="0093359B">
        <w:rPr>
          <w:rFonts w:ascii="Times New Roman" w:hAnsi="Times New Roman" w:cs="Times New Roman"/>
          <w:sz w:val="24"/>
          <w:szCs w:val="24"/>
        </w:rPr>
        <w:t xml:space="preserve">. </w:t>
      </w:r>
      <w:r w:rsidR="00CF4662">
        <w:rPr>
          <w:rFonts w:ascii="Times New Roman" w:hAnsi="Times New Roman" w:cs="Times New Roman"/>
          <w:sz w:val="24"/>
          <w:szCs w:val="24"/>
        </w:rPr>
        <w:t>Th</w:t>
      </w:r>
      <w:r w:rsidR="0093359B">
        <w:rPr>
          <w:rFonts w:ascii="Times New Roman" w:hAnsi="Times New Roman" w:cs="Times New Roman"/>
          <w:sz w:val="24"/>
          <w:szCs w:val="24"/>
        </w:rPr>
        <w:t xml:space="preserve">ese methods will be described an upcoming publication and, thus, be available for application by others interested in this field.  The rationale for </w:t>
      </w:r>
      <w:r w:rsidR="00CF4662">
        <w:rPr>
          <w:rFonts w:ascii="Times New Roman" w:hAnsi="Times New Roman" w:cs="Times New Roman"/>
          <w:sz w:val="24"/>
          <w:szCs w:val="24"/>
        </w:rPr>
        <w:t>assuming the methods per se are of greatest</w:t>
      </w:r>
      <w:r w:rsidR="0093359B">
        <w:rPr>
          <w:rFonts w:ascii="Times New Roman" w:hAnsi="Times New Roman" w:cs="Times New Roman"/>
          <w:sz w:val="24"/>
          <w:szCs w:val="24"/>
        </w:rPr>
        <w:t xml:space="preserve"> significance </w:t>
      </w:r>
      <w:r w:rsidR="00CF4662">
        <w:rPr>
          <w:rFonts w:ascii="Times New Roman" w:hAnsi="Times New Roman" w:cs="Times New Roman"/>
          <w:sz w:val="24"/>
          <w:szCs w:val="24"/>
        </w:rPr>
        <w:t xml:space="preserve">are based on the PI’s </w:t>
      </w:r>
      <w:r w:rsidR="0093359B">
        <w:rPr>
          <w:rFonts w:ascii="Times New Roman" w:hAnsi="Times New Roman" w:cs="Times New Roman"/>
          <w:sz w:val="24"/>
          <w:szCs w:val="24"/>
        </w:rPr>
        <w:t xml:space="preserve">observation that major advances in scientific disciplines often occur as a result of advances in methodology. </w:t>
      </w:r>
    </w:p>
    <w:p w:rsidR="00E66D95" w:rsidRPr="00921D29" w:rsidRDefault="00E66D95" w:rsidP="00E66D95">
      <w:pPr>
        <w:tabs>
          <w:tab w:val="left" w:pos="-720"/>
        </w:tabs>
        <w:suppressAutoHyphens/>
        <w:spacing w:after="0" w:line="240" w:lineRule="auto"/>
        <w:rPr>
          <w:rFonts w:ascii="Times New Roman" w:hAnsi="Times New Roman" w:cs="Times New Roman"/>
          <w:sz w:val="24"/>
          <w:szCs w:val="24"/>
        </w:rPr>
      </w:pPr>
    </w:p>
    <w:p w:rsidR="007C2BAC" w:rsidRPr="007C2BAC" w:rsidRDefault="00E66D95" w:rsidP="00E66D95">
      <w:pPr>
        <w:pStyle w:val="NoSpacing"/>
        <w:rPr>
          <w:rFonts w:ascii="Times New Roman" w:hAnsi="Times New Roman" w:cs="Times New Roman"/>
          <w:sz w:val="24"/>
          <w:szCs w:val="24"/>
        </w:rPr>
      </w:pPr>
      <w:r w:rsidRPr="00E66D95">
        <w:rPr>
          <w:rFonts w:cs="Times New Roman"/>
          <w:b/>
          <w:sz w:val="24"/>
          <w:szCs w:val="24"/>
        </w:rPr>
        <w:t>BENEFITS &amp; IMPACT:</w:t>
      </w:r>
      <w:r w:rsidRPr="007C2BAC">
        <w:rPr>
          <w:rFonts w:ascii="Times New Roman" w:hAnsi="Times New Roman" w:cs="Times New Roman"/>
          <w:sz w:val="24"/>
          <w:szCs w:val="24"/>
        </w:rPr>
        <w:t xml:space="preserve"> </w:t>
      </w:r>
      <w:r w:rsidR="007C2BAC" w:rsidRPr="007C2BAC">
        <w:rPr>
          <w:rFonts w:ascii="Times New Roman" w:hAnsi="Times New Roman" w:cs="Times New Roman"/>
          <w:sz w:val="24"/>
          <w:szCs w:val="24"/>
        </w:rPr>
        <w:t>This research resulted in heretofore unavailable methods for the screening of compounds for their impact on fruit and vegetable discoloration. This advance is expected to allow higher throughput screening of compounds than previously possible. This, in turn will accelerate the rate at which economically-relevant food-grade inhibitors can be developed.</w:t>
      </w:r>
    </w:p>
    <w:p w:rsidR="007C2BAC" w:rsidRPr="007C2BAC" w:rsidRDefault="007C2BAC" w:rsidP="00E66D95">
      <w:pPr>
        <w:pStyle w:val="NoSpacing"/>
        <w:rPr>
          <w:rFonts w:ascii="Times New Roman" w:hAnsi="Times New Roman" w:cs="Times New Roman"/>
          <w:sz w:val="24"/>
          <w:szCs w:val="24"/>
        </w:rPr>
      </w:pPr>
    </w:p>
    <w:p w:rsidR="00AF7BF5" w:rsidRDefault="007C2BAC" w:rsidP="00E66D95">
      <w:pPr>
        <w:pStyle w:val="NoSpacing"/>
        <w:rPr>
          <w:rFonts w:ascii="Times New Roman" w:hAnsi="Times New Roman" w:cs="Times New Roman"/>
          <w:sz w:val="24"/>
          <w:szCs w:val="24"/>
        </w:rPr>
      </w:pPr>
      <w:r w:rsidRPr="00E66D95">
        <w:rPr>
          <w:rFonts w:cs="Times New Roman"/>
          <w:b/>
          <w:sz w:val="24"/>
          <w:szCs w:val="24"/>
        </w:rPr>
        <w:t xml:space="preserve"> </w:t>
      </w:r>
      <w:r w:rsidR="00E66D95" w:rsidRPr="00E66D95">
        <w:rPr>
          <w:rFonts w:cs="Times New Roman"/>
          <w:b/>
          <w:sz w:val="24"/>
          <w:szCs w:val="24"/>
        </w:rPr>
        <w:t>ADDITIONAL FUNDING RECEIVED</w:t>
      </w:r>
      <w:r w:rsidR="00E66D95">
        <w:rPr>
          <w:rFonts w:cs="Times New Roman"/>
          <w:b/>
          <w:sz w:val="24"/>
          <w:szCs w:val="24"/>
        </w:rPr>
        <w:t xml:space="preserve"> DURING PROJECT TERM</w:t>
      </w:r>
      <w:r w:rsidR="00E66D95" w:rsidRPr="00E66D95">
        <w:rPr>
          <w:rFonts w:cs="Times New Roman"/>
          <w:b/>
          <w:sz w:val="24"/>
          <w:szCs w:val="24"/>
        </w:rPr>
        <w:t>:</w:t>
      </w:r>
      <w:r w:rsidR="00AF7BF5" w:rsidRPr="00AF7BF5">
        <w:rPr>
          <w:rFonts w:ascii="Times New Roman" w:hAnsi="Times New Roman" w:cs="Times New Roman"/>
          <w:sz w:val="24"/>
          <w:szCs w:val="24"/>
        </w:rPr>
        <w:t xml:space="preserve">  None</w:t>
      </w:r>
      <w:r w:rsidR="00AF7BF5">
        <w:rPr>
          <w:rFonts w:ascii="Times New Roman" w:hAnsi="Times New Roman" w:cs="Times New Roman"/>
          <w:sz w:val="24"/>
          <w:szCs w:val="24"/>
        </w:rPr>
        <w:t>.</w:t>
      </w:r>
    </w:p>
    <w:p w:rsidR="00E66D95" w:rsidRPr="00AF7BF5" w:rsidRDefault="00AF7BF5" w:rsidP="00E66D95">
      <w:pPr>
        <w:pStyle w:val="NoSpacing"/>
        <w:rPr>
          <w:rFonts w:ascii="Times New Roman" w:hAnsi="Times New Roman" w:cs="Times New Roman"/>
          <w:sz w:val="24"/>
          <w:szCs w:val="24"/>
        </w:rPr>
      </w:pPr>
      <w:r w:rsidRPr="00AF7BF5">
        <w:rPr>
          <w:rFonts w:ascii="Times New Roman" w:hAnsi="Times New Roman" w:cs="Times New Roman"/>
          <w:sz w:val="24"/>
          <w:szCs w:val="24"/>
        </w:rPr>
        <w:t xml:space="preserve"> </w:t>
      </w:r>
    </w:p>
    <w:p w:rsidR="00AF7BF5" w:rsidRPr="00AF7BF5" w:rsidRDefault="00E66D95" w:rsidP="00AF7BF5">
      <w:pPr>
        <w:pStyle w:val="NoSpacing"/>
        <w:rPr>
          <w:rFonts w:ascii="Times New Roman" w:hAnsi="Times New Roman" w:cs="Times New Roman"/>
          <w:sz w:val="24"/>
          <w:szCs w:val="24"/>
        </w:rPr>
      </w:pPr>
      <w:r w:rsidRPr="00E66D95">
        <w:rPr>
          <w:rFonts w:cs="Times New Roman"/>
          <w:b/>
          <w:sz w:val="24"/>
          <w:szCs w:val="24"/>
        </w:rPr>
        <w:t>FUTURE FUNDING</w:t>
      </w:r>
      <w:r>
        <w:rPr>
          <w:rFonts w:cs="Times New Roman"/>
          <w:b/>
          <w:sz w:val="24"/>
          <w:szCs w:val="24"/>
        </w:rPr>
        <w:t xml:space="preserve"> POSSIBILITIES</w:t>
      </w:r>
      <w:r w:rsidRPr="00E66D95">
        <w:rPr>
          <w:rFonts w:cs="Times New Roman"/>
          <w:b/>
          <w:sz w:val="24"/>
          <w:szCs w:val="24"/>
        </w:rPr>
        <w:t xml:space="preserve">: </w:t>
      </w:r>
      <w:r w:rsidR="00AF7BF5">
        <w:rPr>
          <w:rFonts w:ascii="Times New Roman" w:hAnsi="Times New Roman" w:cs="Times New Roman"/>
          <w:sz w:val="24"/>
          <w:szCs w:val="24"/>
        </w:rPr>
        <w:t xml:space="preserve"> </w:t>
      </w:r>
      <w:r w:rsidR="003329C2">
        <w:rPr>
          <w:rFonts w:ascii="Times New Roman" w:hAnsi="Times New Roman" w:cs="Times New Roman"/>
          <w:sz w:val="24"/>
          <w:szCs w:val="24"/>
        </w:rPr>
        <w:t>Plausible future funding sources include</w:t>
      </w:r>
      <w:r w:rsidR="00AF7BF5">
        <w:rPr>
          <w:rFonts w:ascii="Times New Roman" w:hAnsi="Times New Roman" w:cs="Times New Roman"/>
          <w:sz w:val="24"/>
          <w:szCs w:val="24"/>
        </w:rPr>
        <w:t xml:space="preserve"> </w:t>
      </w:r>
      <w:r w:rsidR="003329C2">
        <w:rPr>
          <w:rFonts w:ascii="Times New Roman" w:hAnsi="Times New Roman" w:cs="Times New Roman"/>
          <w:sz w:val="24"/>
          <w:szCs w:val="24"/>
        </w:rPr>
        <w:t xml:space="preserve">the </w:t>
      </w:r>
      <w:r w:rsidR="00AF7BF5">
        <w:rPr>
          <w:rFonts w:ascii="Times New Roman" w:hAnsi="Times New Roman" w:cs="Times New Roman"/>
          <w:sz w:val="24"/>
          <w:szCs w:val="24"/>
        </w:rPr>
        <w:t>USDA NIFA program</w:t>
      </w:r>
      <w:r w:rsidR="003329C2">
        <w:rPr>
          <w:rFonts w:ascii="Times New Roman" w:hAnsi="Times New Roman" w:cs="Times New Roman"/>
          <w:sz w:val="24"/>
          <w:szCs w:val="24"/>
        </w:rPr>
        <w:t xml:space="preserve">, </w:t>
      </w:r>
      <w:r w:rsidR="00AF7BF5">
        <w:rPr>
          <w:rFonts w:ascii="Times New Roman" w:hAnsi="Times New Roman" w:cs="Times New Roman"/>
          <w:sz w:val="24"/>
          <w:szCs w:val="24"/>
        </w:rPr>
        <w:t>yet-to-be-identified private organization</w:t>
      </w:r>
      <w:r w:rsidR="003329C2">
        <w:rPr>
          <w:rFonts w:ascii="Times New Roman" w:hAnsi="Times New Roman" w:cs="Times New Roman"/>
          <w:sz w:val="24"/>
          <w:szCs w:val="24"/>
        </w:rPr>
        <w:t>s emphasizing</w:t>
      </w:r>
      <w:r w:rsidR="00AF7BF5">
        <w:rPr>
          <w:rFonts w:ascii="Times New Roman" w:hAnsi="Times New Roman" w:cs="Times New Roman"/>
          <w:sz w:val="24"/>
          <w:szCs w:val="24"/>
        </w:rPr>
        <w:t xml:space="preserve"> sustainable agriculture</w:t>
      </w:r>
      <w:r w:rsidR="003329C2">
        <w:rPr>
          <w:rFonts w:ascii="Times New Roman" w:hAnsi="Times New Roman" w:cs="Times New Roman"/>
          <w:sz w:val="24"/>
          <w:szCs w:val="24"/>
        </w:rPr>
        <w:t xml:space="preserve"> and specialized commodity groups</w:t>
      </w:r>
      <w:r w:rsidR="00AF7BF5">
        <w:rPr>
          <w:rFonts w:ascii="Times New Roman" w:hAnsi="Times New Roman" w:cs="Times New Roman"/>
          <w:sz w:val="24"/>
          <w:szCs w:val="24"/>
        </w:rPr>
        <w:t xml:space="preserve">.  </w:t>
      </w:r>
    </w:p>
    <w:p w:rsidR="00E66D95" w:rsidRPr="00E66D95" w:rsidRDefault="00E66D95" w:rsidP="00E66D95">
      <w:pPr>
        <w:pStyle w:val="NoSpacing"/>
        <w:rPr>
          <w:rFonts w:cs="Times New Roman"/>
          <w:sz w:val="24"/>
          <w:szCs w:val="24"/>
        </w:rPr>
      </w:pPr>
    </w:p>
    <w:p w:rsidR="004A0CDD" w:rsidRPr="00E66D95" w:rsidRDefault="004A0CDD">
      <w:pPr>
        <w:rPr>
          <w:rFonts w:asciiTheme="minorHAnsi" w:hAnsiTheme="minorHAnsi"/>
          <w:sz w:val="24"/>
          <w:szCs w:val="24"/>
        </w:rPr>
      </w:pPr>
    </w:p>
    <w:sectPr w:rsidR="004A0CDD" w:rsidRPr="00E66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43832"/>
    <w:multiLevelType w:val="hybridMultilevel"/>
    <w:tmpl w:val="1C8A313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95"/>
    <w:rsid w:val="00072A20"/>
    <w:rsid w:val="001461F2"/>
    <w:rsid w:val="00177140"/>
    <w:rsid w:val="003329C2"/>
    <w:rsid w:val="00421C8D"/>
    <w:rsid w:val="004313BA"/>
    <w:rsid w:val="004671D2"/>
    <w:rsid w:val="004A0CDD"/>
    <w:rsid w:val="00581B56"/>
    <w:rsid w:val="00602A50"/>
    <w:rsid w:val="0064792C"/>
    <w:rsid w:val="006A14DA"/>
    <w:rsid w:val="007C2BAC"/>
    <w:rsid w:val="007C53F6"/>
    <w:rsid w:val="0086273A"/>
    <w:rsid w:val="00921D29"/>
    <w:rsid w:val="0093359B"/>
    <w:rsid w:val="00972D96"/>
    <w:rsid w:val="00AF7BF5"/>
    <w:rsid w:val="00BC451D"/>
    <w:rsid w:val="00BE0F5E"/>
    <w:rsid w:val="00C265B9"/>
    <w:rsid w:val="00CF4662"/>
    <w:rsid w:val="00D310CB"/>
    <w:rsid w:val="00D35A88"/>
    <w:rsid w:val="00D93AA4"/>
    <w:rsid w:val="00E333BC"/>
    <w:rsid w:val="00E42905"/>
    <w:rsid w:val="00E66D95"/>
    <w:rsid w:val="00F13737"/>
    <w:rsid w:val="00F212AC"/>
    <w:rsid w:val="00F26B41"/>
    <w:rsid w:val="00FE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593B2-976E-4F24-A9F0-2BEF522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9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D95"/>
    <w:pPr>
      <w:spacing w:after="0" w:line="240" w:lineRule="auto"/>
    </w:pPr>
  </w:style>
  <w:style w:type="paragraph" w:styleId="ListParagraph">
    <w:name w:val="List Paragraph"/>
    <w:basedOn w:val="Normal"/>
    <w:uiPriority w:val="99"/>
    <w:qFormat/>
    <w:rsid w:val="00E66D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 Russell</dc:creator>
  <cp:keywords/>
  <dc:description/>
  <cp:lastModifiedBy>Support</cp:lastModifiedBy>
  <cp:revision>2</cp:revision>
  <dcterms:created xsi:type="dcterms:W3CDTF">2016-03-30T02:14:00Z</dcterms:created>
  <dcterms:modified xsi:type="dcterms:W3CDTF">2016-03-30T02:14:00Z</dcterms:modified>
</cp:coreProperties>
</file>